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tabs>
          <w:tab w:val="left" w:pos="7371"/>
        </w:tabs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CC7EB2" w:rsidRPr="007C3F44" w:rsidRDefault="00CC7EB2" w:rsidP="00CC7EB2">
      <w:pPr>
        <w:jc w:val="center"/>
        <w:rPr>
          <w:rFonts w:ascii="方正小标宋简体" w:eastAsia="方正小标宋简体" w:cs="Calibri"/>
          <w:color w:val="333333"/>
          <w:kern w:val="0"/>
          <w:sz w:val="32"/>
          <w:szCs w:val="32"/>
        </w:rPr>
      </w:pPr>
      <w:r w:rsidRPr="007C3F44">
        <w:rPr>
          <w:rFonts w:ascii="方正小标宋简体" w:eastAsia="方正小标宋简体" w:cs="Calibri" w:hint="eastAsia"/>
          <w:color w:val="333333"/>
          <w:kern w:val="0"/>
          <w:sz w:val="32"/>
          <w:szCs w:val="32"/>
        </w:rPr>
        <w:t>山东女子学院</w:t>
      </w:r>
    </w:p>
    <w:p w:rsidR="00CC7EB2" w:rsidRDefault="00CC7EB2" w:rsidP="00CC7EB2">
      <w:pPr>
        <w:jc w:val="center"/>
        <w:rPr>
          <w:rFonts w:ascii="方正小标宋简体" w:eastAsia="方正小标宋简体" w:cs="Calibri"/>
          <w:color w:val="333333"/>
          <w:kern w:val="0"/>
          <w:sz w:val="32"/>
          <w:szCs w:val="32"/>
        </w:rPr>
      </w:pPr>
      <w:r w:rsidRPr="007C3F44">
        <w:rPr>
          <w:rFonts w:ascii="方正小标宋简体" w:eastAsia="方正小标宋简体" w:cs="Calibri" w:hint="eastAsia"/>
          <w:color w:val="333333"/>
          <w:kern w:val="0"/>
          <w:sz w:val="32"/>
          <w:szCs w:val="32"/>
        </w:rPr>
        <w:t>各单位立卷归档时间安排表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D1787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D1787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归档单位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3月5日—3月22日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党委院长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办公室、教务处（综合管理类文件）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3月25日—4月12日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宣传部、学生工作处、发展规划处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4月15日—4月30日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图书馆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网络信息中心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继续教育学院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5月2日—5月17日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、团委、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人事处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妇女研究与发展中心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5月20日—5月31日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保卫处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后勤管理处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国际交流合作处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6月3日—6月8日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基建处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财务处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审计处</w:t>
            </w:r>
          </w:p>
        </w:tc>
      </w:tr>
      <w:tr w:rsidR="00CC7EB2" w:rsidTr="00A06FE2">
        <w:tc>
          <w:tcPr>
            <w:tcW w:w="3403" w:type="dxa"/>
          </w:tcPr>
          <w:p w:rsidR="00CC7EB2" w:rsidRPr="009D1787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6月10日—6月15日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招生就业处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科研处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资产管理处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科技产业管理处</w:t>
            </w:r>
          </w:p>
        </w:tc>
      </w:tr>
      <w:tr w:rsidR="00CC7EB2" w:rsidTr="00A06FE2">
        <w:tc>
          <w:tcPr>
            <w:tcW w:w="3403" w:type="dxa"/>
          </w:tcPr>
          <w:p w:rsidR="00CC7EB2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6月17日—6月22日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组织部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纪委办公室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监察处</w:t>
            </w:r>
          </w:p>
        </w:tc>
      </w:tr>
      <w:tr w:rsidR="00CC7EB2" w:rsidTr="00A06FE2">
        <w:tc>
          <w:tcPr>
            <w:tcW w:w="3403" w:type="dxa"/>
          </w:tcPr>
          <w:p w:rsidR="00CC7EB2" w:rsidRDefault="00CC7EB2" w:rsidP="00A06FE2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6月24日—7月5日</w:t>
            </w:r>
          </w:p>
        </w:tc>
        <w:tc>
          <w:tcPr>
            <w:tcW w:w="6521" w:type="dxa"/>
          </w:tcPr>
          <w:p w:rsidR="00CC7EB2" w:rsidRPr="009D1787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机关党总支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教务处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E7507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教学质量监控与评估处  </w:t>
            </w:r>
          </w:p>
        </w:tc>
      </w:tr>
      <w:tr w:rsidR="00CC7EB2" w:rsidTr="00A06FE2">
        <w:tc>
          <w:tcPr>
            <w:tcW w:w="3403" w:type="dxa"/>
          </w:tcPr>
          <w:p w:rsidR="00CC7EB2" w:rsidRDefault="00CC7EB2" w:rsidP="00A06FE2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9月2日—10月25日</w:t>
            </w:r>
          </w:p>
        </w:tc>
        <w:tc>
          <w:tcPr>
            <w:tcW w:w="6521" w:type="dxa"/>
          </w:tcPr>
          <w:p w:rsidR="00CC7EB2" w:rsidRPr="00E7507F" w:rsidRDefault="00CC7EB2" w:rsidP="00A06FE2">
            <w:pPr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教务处（学生学籍档案）</w:t>
            </w:r>
          </w:p>
        </w:tc>
      </w:tr>
    </w:tbl>
    <w:p w:rsidR="00CC7EB2" w:rsidRPr="00E7507F" w:rsidRDefault="00CC7EB2" w:rsidP="00CC7EB2">
      <w:pPr>
        <w:tabs>
          <w:tab w:val="left" w:pos="5055"/>
        </w:tabs>
        <w:rPr>
          <w:rFonts w:ascii="仿宋_GB2312" w:eastAsia="仿宋_GB2312" w:hAnsi="仿宋"/>
          <w:color w:val="000000"/>
          <w:sz w:val="32"/>
          <w:szCs w:val="32"/>
        </w:rPr>
      </w:pPr>
    </w:p>
    <w:p w:rsidR="00543A6D" w:rsidRPr="00CC7EB2" w:rsidRDefault="00543A6D">
      <w:bookmarkStart w:id="0" w:name="_GoBack"/>
      <w:bookmarkEnd w:id="0"/>
    </w:p>
    <w:sectPr w:rsidR="00543A6D" w:rsidRPr="00CC7EB2" w:rsidSect="001D6C0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35" w:rsidRDefault="00F14435" w:rsidP="00CC7EB2">
      <w:r>
        <w:separator/>
      </w:r>
    </w:p>
  </w:endnote>
  <w:endnote w:type="continuationSeparator" w:id="0">
    <w:p w:rsidR="00F14435" w:rsidRDefault="00F14435" w:rsidP="00C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35" w:rsidRDefault="00F14435" w:rsidP="00CC7EB2">
      <w:r>
        <w:separator/>
      </w:r>
    </w:p>
  </w:footnote>
  <w:footnote w:type="continuationSeparator" w:id="0">
    <w:p w:rsidR="00F14435" w:rsidRDefault="00F14435" w:rsidP="00CC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9"/>
    <w:rsid w:val="00543A6D"/>
    <w:rsid w:val="00C55609"/>
    <w:rsid w:val="00CC7EB2"/>
    <w:rsid w:val="00F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EB2"/>
    <w:rPr>
      <w:sz w:val="18"/>
      <w:szCs w:val="18"/>
    </w:rPr>
  </w:style>
  <w:style w:type="table" w:styleId="a5">
    <w:name w:val="Table Grid"/>
    <w:basedOn w:val="a1"/>
    <w:uiPriority w:val="59"/>
    <w:rsid w:val="00CC7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EB2"/>
    <w:rPr>
      <w:sz w:val="18"/>
      <w:szCs w:val="18"/>
    </w:rPr>
  </w:style>
  <w:style w:type="table" w:styleId="a5">
    <w:name w:val="Table Grid"/>
    <w:basedOn w:val="a1"/>
    <w:uiPriority w:val="59"/>
    <w:rsid w:val="00CC7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2019-03-04T07:13:00Z</dcterms:created>
  <dcterms:modified xsi:type="dcterms:W3CDTF">2019-03-04T07:13:00Z</dcterms:modified>
</cp:coreProperties>
</file>